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  <w:r>
        <w:rPr>
          <w:rStyle w:val="Нет A"/>
          <w:rFonts w:ascii="Times New Roman" w:hAnsi="Times New Roman" w:hint="default"/>
          <w:rtl w:val="0"/>
          <w:lang w:val="ru-RU"/>
        </w:rPr>
        <w:t>Приложение №</w:t>
      </w: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  <w:r>
        <w:rPr>
          <w:rStyle w:val="Нет A"/>
          <w:rFonts w:ascii="Times New Roman" w:hAnsi="Times New Roman" w:hint="default"/>
          <w:rtl w:val="0"/>
          <w:lang w:val="ru-RU"/>
        </w:rPr>
        <w:t xml:space="preserve">к Договору № </w:t>
      </w:r>
      <w:r>
        <w:rPr>
          <w:rStyle w:val="Нет A"/>
          <w:rFonts w:ascii="Times New Roman" w:hAnsi="Times New Roman"/>
          <w:rtl w:val="0"/>
          <w:lang w:val="ru-RU"/>
        </w:rPr>
        <w:t>________________________</w:t>
      </w: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  <w:r>
        <w:rPr>
          <w:rStyle w:val="Нет A"/>
          <w:rFonts w:ascii="Times New Roman" w:hAnsi="Times New Roman" w:hint="default"/>
          <w:rtl w:val="0"/>
          <w:lang w:val="ru-RU"/>
        </w:rPr>
        <w:t>от «</w:t>
      </w:r>
      <w:r>
        <w:rPr>
          <w:rStyle w:val="Нет A"/>
          <w:rFonts w:ascii="Times New Roman" w:hAnsi="Times New Roman"/>
          <w:rtl w:val="0"/>
          <w:lang w:val="ru-RU"/>
        </w:rPr>
        <w:t>__</w:t>
      </w:r>
      <w:r>
        <w:rPr>
          <w:rStyle w:val="Нет A"/>
          <w:rFonts w:ascii="Times New Roman" w:hAnsi="Times New Roman" w:hint="default"/>
          <w:rtl w:val="0"/>
          <w:lang w:val="ru-RU"/>
        </w:rPr>
        <w:t xml:space="preserve">» </w:t>
      </w:r>
      <w:r>
        <w:rPr>
          <w:rStyle w:val="Нет A"/>
          <w:rFonts w:ascii="Times New Roman" w:hAnsi="Times New Roman"/>
          <w:rtl w:val="0"/>
          <w:lang w:val="ru-RU"/>
        </w:rPr>
        <w:t>__________ 202</w:t>
      </w:r>
      <w:r>
        <w:rPr>
          <w:rStyle w:val="Нет A"/>
          <w:rFonts w:ascii="Times New Roman" w:hAnsi="Times New Roman"/>
          <w:rtl w:val="0"/>
          <w:lang w:val="ru-RU"/>
        </w:rPr>
        <w:t>_</w:t>
      </w:r>
      <w:r>
        <w:rPr>
          <w:rStyle w:val="Нет A"/>
          <w:rFonts w:ascii="Times New Roman" w:hAnsi="Times New Roman" w:hint="default"/>
          <w:rtl w:val="0"/>
          <w:lang w:val="ru-RU"/>
        </w:rPr>
        <w:t xml:space="preserve"> года </w:t>
      </w: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Обычный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</w:rPr>
      </w:pPr>
      <w:r>
        <w:rPr>
          <w:rStyle w:val="Нет A"/>
          <w:rFonts w:ascii="Times New Roman" w:hAnsi="Times New Roman" w:hint="default"/>
          <w:b w:val="1"/>
          <w:bCs w:val="1"/>
          <w:rtl w:val="0"/>
          <w:lang w:val="ru-RU"/>
        </w:rPr>
        <w:t xml:space="preserve">КАЛЕНДАРНЫЙ ПЛАН </w:t>
      </w: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8"/>
        <w:gridCol w:w="2718"/>
        <w:gridCol w:w="1767"/>
        <w:gridCol w:w="4286"/>
      </w:tblGrid>
      <w:tr>
        <w:tblPrEx>
          <w:shd w:val="clear" w:color="auto" w:fill="ced7e7"/>
        </w:tblPrEx>
        <w:trPr>
          <w:trHeight w:val="766" w:hRule="atLeast"/>
        </w:trPr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мероприятия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 проведения</w:t>
            </w:r>
          </w:p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Показатели реализации</w:t>
            </w:r>
          </w:p>
        </w:tc>
      </w:tr>
      <w:tr>
        <w:tblPrEx>
          <w:shd w:val="clear" w:color="auto" w:fill="ced7e7"/>
        </w:tblPrEx>
        <w:trPr>
          <w:trHeight w:val="2397" w:hRule="atLeast"/>
        </w:trPr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Встречи с администрацией города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ответственными организациями за объекты культурного наследия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Январь – март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2020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Принятие решений о местах установок   стоек с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qr-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кодами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Заключение соглашений о сотрудничестве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Планирование рабочей экскурсии по  местам установок стоек с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en-US"/>
              </w:rPr>
              <w:t>qr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кодами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075" w:hRule="atLeast"/>
        </w:trPr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сбор текстовой и фото   информации о достопримечательностях КМВ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 историко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краеведческом музе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Style w:val="Нет A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Февраль – март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2020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Будет собрана и обработана информация о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50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мест достопримечательностей и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50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экспонатов музея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06" w:hRule="atLeast"/>
        </w:trPr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9"/>
            </w:tcMar>
            <w:vAlign w:val="top"/>
          </w:tcPr>
          <w:p/>
        </w:tc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 с материалом проекта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Апрель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2020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Запись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обработка  аудио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материалов о достопримечательностях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Style w:val="Нет A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106" w:hRule="atLeast"/>
        </w:trPr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9"/>
            </w:tcMar>
            <w:vAlign w:val="top"/>
          </w:tcPr>
          <w:p/>
        </w:tc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 с материалом проекта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Апрель 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2020</w:t>
            </w:r>
          </w:p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Формирование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qr-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кодов на платформе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rStyle w:val="Нет A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106" w:hRule="atLeast"/>
        </w:trPr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9"/>
            </w:tcMar>
            <w:vAlign w:val="top"/>
          </w:tcPr>
          <w:p/>
        </w:tc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Заказ готовых стоек аудио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гида</w:t>
            </w:r>
            <w:r>
              <w:rPr>
                <w:rStyle w:val="Нет A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Май 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2020 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50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стоек по городу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50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табличек в музеи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06" w:hRule="atLeast"/>
        </w:trPr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9"/>
            </w:tcMar>
            <w:vAlign w:val="top"/>
          </w:tcPr>
          <w:p/>
        </w:tc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Установка стоек и табличек с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qr-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кодом</w:t>
            </w:r>
            <w:r>
              <w:rPr>
                <w:rStyle w:val="Нет A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Июнь 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2020 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50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стоек по городу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50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табличек в музеи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52" w:hRule="atLeast"/>
        </w:trPr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9"/>
            </w:tcMar>
            <w:vAlign w:val="top"/>
          </w:tcPr>
          <w:p/>
        </w:tc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Презентация проекта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Июль 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2020 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Презентационная группавая экскурсия по  городу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и музея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демонстрация технологии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qr-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кодирования и системы аудио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гид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9"/>
            </w:tcMar>
            <w:vAlign w:val="top"/>
          </w:tcPr>
          <w:p/>
        </w:tc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Подготовка отчетной документации по реализации проекта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</w:pPr>
            <w:r>
              <w:rPr>
                <w:rStyle w:val="Нет A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10 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дней с даты последнего мероприятия проекта</w:t>
            </w:r>
          </w:p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Подготовка отчетной документации по реализации проекта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</w:rPr>
      </w:pP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426"/>
              </w:tabs>
              <w:spacing w:after="20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</w:rPr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Грантодатель</w:t>
            </w:r>
          </w:p>
          <w:p>
            <w:pPr>
              <w:pStyle w:val="Обычный"/>
              <w:tabs>
                <w:tab w:val="left" w:pos="426"/>
              </w:tabs>
              <w:spacing w:after="20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tabs>
                <w:tab w:val="left" w:pos="426"/>
              </w:tabs>
              <w:bidi w:val="0"/>
              <w:spacing w:after="20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________________________/</w:t>
            </w:r>
          </w:p>
        </w:tc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426"/>
              </w:tabs>
              <w:spacing w:after="20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</w:rPr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Грантополучатель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426"/>
              </w:tabs>
              <w:spacing w:after="20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center"/>
              <w:rPr>
                <w:rStyle w:val="Нет A"/>
                <w:rFonts w:ascii="Times New Roman" w:cs="Times New Roman" w:hAnsi="Times New Roman" w:eastAsia="Times New Roman"/>
                <w:sz w:val="22"/>
                <w:szCs w:val="22"/>
                <w:rtl w:val="0"/>
                <w:lang w:val="ru-RU"/>
              </w:rPr>
            </w:pPr>
            <w:r>
              <w:rPr>
                <w:rStyle w:val="Нет A"/>
                <w:rFonts w:ascii="Times New Roman" w:hAnsi="Times New Roman"/>
                <w:sz w:val="22"/>
                <w:szCs w:val="22"/>
                <w:rtl w:val="0"/>
                <w:lang w:val="ru-RU"/>
              </w:rPr>
              <w:t>_________________________/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Style w:val="Нет A"/>
                <w:rFonts w:ascii="Courier New" w:hAnsi="Courier New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</w:tbl>
    <w:p>
      <w:pPr>
        <w:pStyle w:val="Обычный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both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</w:rPr>
      </w:pPr>
    </w:p>
    <w:p>
      <w:pPr>
        <w:pStyle w:val="Обычный1"/>
        <w:widowControl w:val="0"/>
        <w:spacing w:before="120" w:line="240" w:lineRule="auto"/>
        <w:jc w:val="both"/>
        <w:rPr>
          <w:rStyle w:val="Нет A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Обычный1"/>
        <w:spacing w:before="120"/>
        <w:jc w:val="both"/>
        <w:rPr>
          <w:rStyle w:val="Нет A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</w:pPr>
      <w:r>
        <w:rPr>
          <w:rStyle w:val="Нет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Обычный"/>
        <w:spacing w:line="240" w:lineRule="auto"/>
        <w:jc w:val="right"/>
        <w:rPr>
          <w:rStyle w:val="Нет A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бычный"/>
        <w:jc w:val="center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993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tabs>
        <w:tab w:val="right" w:pos="9329"/>
        <w:tab w:val="clear" w:pos="9355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 A">
    <w:name w:val="Нет A"/>
    <w:rPr>
      <w:lang w:val="ru-RU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